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7B6FD1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00 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gebeizt und passiviert,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7B6FD1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7B6FD1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90116D">
        <w:rPr>
          <w:rFonts w:ascii="Arial" w:hAnsi="Arial" w:cs="Arial"/>
          <w:b/>
          <w:bCs/>
          <w:color w:val="005B9D"/>
          <w:sz w:val="24"/>
          <w:szCs w:val="24"/>
        </w:rPr>
        <w:t>4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90116D">
        <w:rPr>
          <w:rFonts w:ascii="Arial" w:hAnsi="Arial" w:cs="Arial"/>
          <w:color w:val="000000"/>
          <w:sz w:val="18"/>
          <w:szCs w:val="18"/>
        </w:rPr>
        <w:t>3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00X0</w:t>
      </w:r>
      <w:r w:rsidR="0090116D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/>
    <w:p w:rsidR="00675C05" w:rsidRDefault="00675C05" w:rsidP="003D2992"/>
    <w:p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3,9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3,2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675C05" w:rsidRDefault="00675C05" w:rsidP="003D2992">
      <w:r>
        <w:br/>
      </w: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 xml:space="preserve">, Erdungsmöglichkeit an Wanne und Unterteil, im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Tauchbad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gebeizt und passiviert, Ablaufleistung ca. 3,35 l/sec.</w:t>
      </w:r>
    </w:p>
    <w:p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ASCHL GmbH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4632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Pichl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/ Wels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default" r:id="rId7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9B7" w:rsidRDefault="008709B7" w:rsidP="00675C05">
      <w:pPr>
        <w:spacing w:after="0" w:line="240" w:lineRule="auto"/>
      </w:pPr>
      <w:r>
        <w:separator/>
      </w:r>
    </w:p>
  </w:endnote>
  <w:endnote w:type="continuationSeparator" w:id="0">
    <w:p w:rsidR="008709B7" w:rsidRDefault="008709B7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9B7" w:rsidRDefault="008709B7" w:rsidP="00675C05">
      <w:pPr>
        <w:spacing w:after="0" w:line="240" w:lineRule="auto"/>
      </w:pPr>
      <w:r>
        <w:separator/>
      </w:r>
    </w:p>
  </w:footnote>
  <w:footnote w:type="continuationSeparator" w:id="0">
    <w:p w:rsidR="008709B7" w:rsidRDefault="008709B7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C05" w:rsidRDefault="00675C05" w:rsidP="00675C05">
    <w:pPr>
      <w:autoSpaceDE w:val="0"/>
      <w:autoSpaceDN w:val="0"/>
      <w:adjustRightInd w:val="0"/>
      <w:spacing w:after="0" w:line="240" w:lineRule="auto"/>
      <w:rPr>
        <w:rFonts w:ascii="Arial" w:hAnsi="Arial" w:cs="Arial"/>
        <w:sz w:val="40"/>
        <w:szCs w:val="40"/>
      </w:rPr>
    </w:pPr>
    <w:r w:rsidRPr="00675C05">
      <w:rPr>
        <w:rFonts w:ascii="Arial" w:hAnsi="Arial" w:cs="Arial"/>
        <w:sz w:val="28"/>
        <w:szCs w:val="28"/>
      </w:rPr>
      <w:t>Ausschreibungstext</w:t>
    </w:r>
    <w:r>
      <w:rPr>
        <w:rFonts w:ascii="Arial" w:hAnsi="Arial" w:cs="Arial"/>
        <w:sz w:val="28"/>
        <w:szCs w:val="28"/>
      </w:rPr>
      <w:t xml:space="preserve"> Bodenwannen</w:t>
    </w:r>
    <w:r w:rsidRPr="00675C05">
      <w:rPr>
        <w:rFonts w:ascii="Arial" w:hAnsi="Arial" w:cs="Arial"/>
        <w:sz w:val="28"/>
        <w:szCs w:val="28"/>
      </w:rPr>
      <w:t xml:space="preserve"> </w:t>
    </w:r>
    <w:r>
      <w:rPr>
        <w:rFonts w:ascii="Arial" w:hAnsi="Arial" w:cs="Arial"/>
        <w:sz w:val="40"/>
        <w:szCs w:val="40"/>
      </w:rPr>
      <w:t xml:space="preserve">            </w:t>
    </w:r>
    <w:r w:rsidRPr="00675C05">
      <w:rPr>
        <w:rFonts w:ascii="Arial" w:hAnsi="Arial" w:cs="Arial"/>
        <w:noProof/>
        <w:sz w:val="40"/>
        <w:szCs w:val="40"/>
      </w:rPr>
      <w:drawing>
        <wp:inline distT="0" distB="0" distL="0" distR="0">
          <wp:extent cx="2085975" cy="554842"/>
          <wp:effectExtent l="0" t="0" r="0" b="0"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764" cy="5675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5C05" w:rsidRDefault="00675C05" w:rsidP="00675C05">
    <w:pPr>
      <w:pStyle w:val="Kopfzeile"/>
    </w:pPr>
    <w:r>
      <w:rPr>
        <w:rFonts w:ascii="Arial" w:hAnsi="Arial" w:cs="Arial"/>
      </w:rPr>
      <w:t>Stand: Oktober 2019</w:t>
    </w:r>
    <w:r w:rsidRPr="00675C0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5565B"/>
    <w:rsid w:val="002749E8"/>
    <w:rsid w:val="003D2992"/>
    <w:rsid w:val="005D5E24"/>
    <w:rsid w:val="00675C05"/>
    <w:rsid w:val="006A4421"/>
    <w:rsid w:val="007B6FD1"/>
    <w:rsid w:val="008709B7"/>
    <w:rsid w:val="0090116D"/>
    <w:rsid w:val="00A419EA"/>
    <w:rsid w:val="00C63636"/>
    <w:rsid w:val="00CF44D1"/>
    <w:rsid w:val="00D53915"/>
    <w:rsid w:val="00D71612"/>
    <w:rsid w:val="00E72D3A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437E5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Clemens Zechmeister - ASCHL GmbH</cp:lastModifiedBy>
  <cp:revision>2</cp:revision>
  <dcterms:created xsi:type="dcterms:W3CDTF">2018-10-23T08:27:00Z</dcterms:created>
  <dcterms:modified xsi:type="dcterms:W3CDTF">2018-10-23T08:27:00Z</dcterms:modified>
</cp:coreProperties>
</file>